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761F" w:rsidRDefault="00000000">
      <w:pPr>
        <w:spacing w:before="240" w:after="240" w:line="276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Załącznik nr 2</w:t>
      </w:r>
    </w:p>
    <w:p w14:paraId="00000002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3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Zaoferowane Państwu połączenie usług turystycznych stanowi imprezę turystyczną w rozumieniu dyrektywy (UE) 2015/2302.</w:t>
      </w:r>
    </w:p>
    <w:p w14:paraId="00000004" w14:textId="36AF485A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W związku z powyższym będą Państwu przysługiwały wszystkie prawa UE mające zastosowanie do imprez turystycznych. </w:t>
      </w:r>
      <w:r w:rsidR="00920CC1">
        <w:rPr>
          <w:rFonts w:ascii="Cambria" w:eastAsia="Cambria" w:hAnsi="Cambria" w:cs="Cambria"/>
          <w:sz w:val="24"/>
          <w:szCs w:val="24"/>
        </w:rPr>
        <w:t>Biuro Turystyczne LAZUR</w:t>
      </w:r>
      <w:r>
        <w:rPr>
          <w:rFonts w:ascii="Cambria" w:eastAsia="Cambria" w:hAnsi="Cambria" w:cs="Cambria"/>
          <w:sz w:val="24"/>
          <w:szCs w:val="24"/>
        </w:rPr>
        <w:t xml:space="preserve">  będzie ponosiło pełną odpowiedzialność za należytą realizację całości imprezy turystycznej.</w:t>
      </w:r>
    </w:p>
    <w:p w14:paraId="00000005" w14:textId="1F860E02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Ponadto, zgodnie z wymogami prawa, </w:t>
      </w:r>
      <w:r w:rsidR="00920CC1">
        <w:rPr>
          <w:rFonts w:ascii="Cambria" w:eastAsia="Cambria" w:hAnsi="Cambria" w:cs="Cambria"/>
          <w:sz w:val="24"/>
          <w:szCs w:val="24"/>
        </w:rPr>
        <w:t>Biuro Turystyczne LAZUR</w:t>
      </w:r>
      <w:r>
        <w:rPr>
          <w:rFonts w:ascii="Cambria" w:eastAsia="Cambria" w:hAnsi="Cambria" w:cs="Cambria"/>
          <w:sz w:val="24"/>
          <w:szCs w:val="24"/>
        </w:rPr>
        <w:t xml:space="preserve">  posiada zabezpieczenie w celu zapewnienia zwrotu Państwu wpłat i, jeżeli transport jest elementem imprezy turystycznej, zapewnienia Państwa powrotu do kraju w przypadku, gdyby </w:t>
      </w:r>
      <w:r w:rsidR="00920CC1">
        <w:rPr>
          <w:rFonts w:ascii="Cambria" w:eastAsia="Cambria" w:hAnsi="Cambria" w:cs="Cambria"/>
          <w:sz w:val="24"/>
          <w:szCs w:val="24"/>
        </w:rPr>
        <w:t>Biuro Turystyczne LAZUR</w:t>
      </w:r>
      <w:r>
        <w:rPr>
          <w:rFonts w:ascii="Cambria" w:eastAsia="Cambria" w:hAnsi="Cambria" w:cs="Cambria"/>
          <w:sz w:val="24"/>
          <w:szCs w:val="24"/>
        </w:rPr>
        <w:t xml:space="preserve">  stało się niewypłacalne.</w:t>
      </w:r>
    </w:p>
    <w:p w14:paraId="00000006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Najważniejsze prawa zgodnie z dyrektywą (UE) 2015/2302</w:t>
      </w:r>
    </w:p>
    <w:p w14:paraId="00000007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Przed zawarciem umowy o udział w imprezie turystycznej podróżni otrzymają wszystkie niezbędne informacje na temat imprezy turystycznej.</w:t>
      </w:r>
    </w:p>
    <w:p w14:paraId="00000008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Zawsze co najmniej jeden przedsiębiorca ponosi odpowiedzialność za należyte wykonanie wszystkich usług turystycznych objętych umową.</w:t>
      </w:r>
    </w:p>
    <w:p w14:paraId="00000009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Podróżni otrzymują awaryjny numer telefonu lub dane punktu kontaktowego, dzięki którym mogą skontaktować się z organizatorem turystyki lub agentem turystycznym.</w:t>
      </w:r>
    </w:p>
    <w:p w14:paraId="0000000A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Podróżni mogą przenieść imprezę turystyczną na inną osobę, powiadamiając o tym w rozsądnym terminie, z zastrzeżeniem ewentualnych dodatkowych kosztów.</w:t>
      </w:r>
    </w:p>
    <w:p w14:paraId="0000000B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Cena imprezy turystycznej może zostać podwyższona jedynie wtedy, gdy wzrosną określone koszty (na przykład koszty paliwa) i zostało to wyraźnie przewidziane w umowie; w żadnym przypadku podwyżka ceny nie może nastąpić później niż 20 dni przed rozpoczęciem imprezy turystycznej. Jeżeli podwyżka ceny przekracza 8% ceny imprezy turystycznej, podróżny może rozwiązać umowę. Jeżeli organizator turystyki zastrzega sobie prawo do podwyższenia ceny, podróżny ma prawo do obniżki ceny, jeżeli obniżyły się odpowiednie koszty.</w:t>
      </w:r>
    </w:p>
    <w:p w14:paraId="0000000C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Podróżni mogą rozwiązać umowę bez ponoszenia jakiejkolwiek opłaty za rozwiązanie i uzyskać pełen zwrot wszelkich wpłat, jeżeli jeden z istotnych elementów imprezy turystycznej, inny niż cena, zmieni się w znaczący sposób. Jeżeli przedsiębiorca odpowiedzialny za imprezę turystyczną odwoła ją przed jej rozpoczęciem, podróżni mają prawo do zwrotu wpłat oraz w stosownych przypadkach do rekompensaty.</w:t>
      </w:r>
    </w:p>
    <w:p w14:paraId="0000000D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- W wyjątkowych okolicznościach - na przykład jeżeli w docelowym miejscu podróży występują poważne problemy związane z bezpieczeństwem, które mogą wpłynąć na imprezę turystyczną - podróżni mogą, przed rozpoczęciem imprezy turystycznej, rozwiązać umowę bez ponoszenia jakiejkolwiek opłaty za rozwiązanie.</w:t>
      </w:r>
    </w:p>
    <w:p w14:paraId="0000000E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Ponadto podróżni mogą w każdym momencie przed rozpoczęciem imprezy turystycznej rozwiązać umowę za odpowiednią i możliwą do uzasadnienia opłatą.</w:t>
      </w:r>
    </w:p>
    <w:p w14:paraId="0000000F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Jeżeli po rozpoczęciu imprezy turystycznej jej znaczące elementy nie mogą zostać zrealizowane zgodnie z umową, będą musiały zostać zaproponowane, bez dodatkowych kosztów, odpowiednie alternatywne usługi. W przypadku gdy usługi nie są świadczone zgodnie z umową, co istotnie wpływa na realizację imprezy turystycznej, a organizator turystyki nie zdoła usunąć problemu, podróżni mogą rozwiązać umowę bez opłaty za rozwiązanie.</w:t>
      </w:r>
    </w:p>
    <w:p w14:paraId="00000010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Podróżni są również uprawnieni do otrzymania obniżki ceny lub rekompensaty za szkodę w przypadku niewykonania lub nienależytego wykonania usług turystycznych.</w:t>
      </w:r>
    </w:p>
    <w:p w14:paraId="00000011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Organizator turystyki musi zapewnić pomoc podróżnemu, który znajdzie się w trudnej sytuacji.</w:t>
      </w:r>
    </w:p>
    <w:p w14:paraId="00000012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W przypadku gdy organizator turystyki stanie się niewypłacalny, wpłaty zostaną zwrócone. Jeżeli organizator turystyki stanie się niewypłacalny po rozpoczęciu imprezy turystycznej i jeżeli impreza turystyczna obejmuje transport, zapewniony jest powrót podróżnych do kraju.</w:t>
      </w:r>
    </w:p>
    <w:p w14:paraId="00000013" w14:textId="5FEB98E0" w:rsidR="0008761F" w:rsidRDefault="00920CC1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Biuro Turystyczne LAZUR</w:t>
      </w:r>
      <w:r w:rsidR="00000000">
        <w:rPr>
          <w:rFonts w:ascii="Cambria" w:eastAsia="Cambria" w:hAnsi="Cambria" w:cs="Cambria"/>
          <w:sz w:val="24"/>
          <w:szCs w:val="24"/>
        </w:rPr>
        <w:t xml:space="preserve">  wykupił</w:t>
      </w:r>
      <w:r>
        <w:rPr>
          <w:rFonts w:ascii="Cambria" w:eastAsia="Cambria" w:hAnsi="Cambria" w:cs="Cambria"/>
          <w:sz w:val="24"/>
          <w:szCs w:val="24"/>
        </w:rPr>
        <w:t>o</w:t>
      </w:r>
      <w:r w:rsidR="00000000">
        <w:rPr>
          <w:rFonts w:ascii="Cambria" w:eastAsia="Cambria" w:hAnsi="Cambria" w:cs="Cambria"/>
          <w:sz w:val="24"/>
          <w:szCs w:val="24"/>
        </w:rPr>
        <w:t xml:space="preserve"> w </w:t>
      </w:r>
      <w:r>
        <w:rPr>
          <w:rFonts w:ascii="Cambria" w:eastAsia="Cambria" w:hAnsi="Cambria" w:cs="Cambria"/>
        </w:rPr>
        <w:t>SIGNAL_IDUNA</w:t>
      </w:r>
      <w:r w:rsidR="00000000">
        <w:rPr>
          <w:rFonts w:ascii="Cambria" w:eastAsia="Cambria" w:hAnsi="Cambria" w:cs="Cambria"/>
          <w:sz w:val="24"/>
          <w:szCs w:val="24"/>
        </w:rPr>
        <w:t xml:space="preserve"> zabezpieczenie na wypadek niewypłacalności. Podróżni mogą kontaktować się z tym podmiotem lub, w odpowiednich przypadkach, z właściwym organem tj. Urzędem Marszałkowskim Województwa </w:t>
      </w:r>
      <w:r>
        <w:rPr>
          <w:rFonts w:ascii="Cambria" w:eastAsia="Cambria" w:hAnsi="Cambria" w:cs="Cambria"/>
        </w:rPr>
        <w:t>Łódzkiego</w:t>
      </w:r>
      <w:r w:rsidR="0000000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Al. Marszałka Józefa Piłsudzkiego 8</w:t>
      </w:r>
      <w:r w:rsidR="00000000">
        <w:rPr>
          <w:rFonts w:ascii="Cambria" w:eastAsia="Cambria" w:hAnsi="Cambria" w:cs="Cambria"/>
          <w:sz w:val="24"/>
          <w:szCs w:val="24"/>
        </w:rPr>
        <w:t xml:space="preserve"> jeżeli z powodu niewypłacalności </w:t>
      </w:r>
      <w:r>
        <w:rPr>
          <w:rFonts w:ascii="Cambria" w:eastAsia="Cambria" w:hAnsi="Cambria" w:cs="Cambria"/>
          <w:sz w:val="24"/>
          <w:szCs w:val="24"/>
        </w:rPr>
        <w:t>Biura Turystycznego LAZUR</w:t>
      </w:r>
      <w:r w:rsidR="00000000">
        <w:rPr>
          <w:rFonts w:ascii="Cambria" w:eastAsia="Cambria" w:hAnsi="Cambria" w:cs="Cambria"/>
          <w:sz w:val="24"/>
          <w:szCs w:val="24"/>
        </w:rPr>
        <w:t xml:space="preserve"> dojdzie do odmowy świadczenia usług.</w:t>
      </w:r>
    </w:p>
    <w:p w14:paraId="00000014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5" w14:textId="77777777" w:rsidR="0008761F" w:rsidRDefault="00000000">
      <w:pPr>
        <w:spacing w:before="240" w:after="240" w:line="276" w:lineRule="auto"/>
        <w:jc w:val="both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Dyrektywa jest dostępna pod adresem:</w:t>
      </w:r>
      <w:hyperlink r:id="rId4">
        <w:r>
          <w:rPr>
            <w:rFonts w:ascii="Cambria" w:eastAsia="Cambria" w:hAnsi="Cambria" w:cs="Cambria"/>
            <w:sz w:val="24"/>
            <w:szCs w:val="24"/>
          </w:rPr>
          <w:t xml:space="preserve"> </w:t>
        </w:r>
      </w:hyperlink>
      <w:hyperlink r:id="rId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https://eur-lex.europa.eu/legal-content/PL/TXT/?uri=celex%3A32015L2302</w:t>
        </w:r>
      </w:hyperlink>
    </w:p>
    <w:p w14:paraId="00000016" w14:textId="77777777" w:rsidR="0008761F" w:rsidRDefault="0008761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08761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1F"/>
    <w:rsid w:val="0008761F"/>
    <w:rsid w:val="009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9EB8"/>
  <w15:docId w15:val="{C3EE6A32-0046-44A0-A4BB-7C8AF8F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PL/TXT/?uri=celex%3A32015L2302" TargetMode="External"/><Relationship Id="rId4" Type="http://schemas.openxmlformats.org/officeDocument/2006/relationships/hyperlink" Target="https://eur-lex.europa.eu/legal-content/PL/TXT/?uri=celex%3A32015L2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Rybski</cp:lastModifiedBy>
  <cp:revision>2</cp:revision>
  <dcterms:created xsi:type="dcterms:W3CDTF">2023-03-20T12:12:00Z</dcterms:created>
  <dcterms:modified xsi:type="dcterms:W3CDTF">2023-03-20T12:12:00Z</dcterms:modified>
</cp:coreProperties>
</file>