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38D8" w:rsidRDefault="00000000">
      <w:pPr>
        <w:spacing w:after="120" w:line="240" w:lineRule="auto"/>
        <w:jc w:val="center"/>
        <w:rPr>
          <w:rFonts w:ascii="Cambria" w:eastAsia="Cambria" w:hAnsi="Cambria" w:cs="Cambria"/>
          <w:b/>
          <w:color w:val="0000FF"/>
          <w:u w:val="single"/>
        </w:rPr>
      </w:pPr>
      <w:r>
        <w:rPr>
          <w:rFonts w:ascii="Cambria" w:eastAsia="Cambria" w:hAnsi="Cambria" w:cs="Cambria"/>
          <w:b/>
        </w:rPr>
        <w:t>POLITYKA PRYWATNOŚCI</w:t>
      </w:r>
      <w:r>
        <w:rPr>
          <w:rFonts w:ascii="Cambria" w:eastAsia="Cambria" w:hAnsi="Cambria" w:cs="Cambria"/>
        </w:rPr>
        <w:t xml:space="preserve"> </w:t>
      </w:r>
    </w:p>
    <w:p w14:paraId="00000002" w14:textId="77777777" w:rsidR="004F38D8" w:rsidRDefault="00000000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1 Postanowienia ogólne</w:t>
      </w:r>
    </w:p>
    <w:p w14:paraId="00000003" w14:textId="12D62067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</w:rPr>
        <w:t xml:space="preserve">Niniejsza polityka prywatności dotyczy zasad przetwarzania danych osobowych przetwarzanych w ramach korzystania ze zbioru stron internetowych umieszczonych w domenie </w:t>
      </w:r>
      <w:r w:rsidR="00100905">
        <w:rPr>
          <w:rFonts w:ascii="Cambria" w:eastAsia="Cambria" w:hAnsi="Cambria" w:cs="Cambria"/>
        </w:rPr>
        <w:t xml:space="preserve">lazur-turystyka.pl </w:t>
      </w:r>
      <w:r>
        <w:rPr>
          <w:rFonts w:ascii="Cambria" w:eastAsia="Cambria" w:hAnsi="Cambria" w:cs="Cambria"/>
          <w:color w:val="000000"/>
        </w:rPr>
        <w:t xml:space="preserve"> („</w:t>
      </w:r>
      <w:r>
        <w:rPr>
          <w:rFonts w:ascii="Cambria" w:eastAsia="Cambria" w:hAnsi="Cambria" w:cs="Cambria"/>
          <w:b/>
          <w:color w:val="000000"/>
        </w:rPr>
        <w:t>Serwis”</w:t>
      </w:r>
      <w:r>
        <w:rPr>
          <w:rFonts w:ascii="Cambria" w:eastAsia="Cambria" w:hAnsi="Cambria" w:cs="Cambria"/>
          <w:color w:val="000000"/>
        </w:rPr>
        <w:t>).</w:t>
      </w:r>
    </w:p>
    <w:p w14:paraId="00000004" w14:textId="37ED4AFF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Administratorem danych osobowych przetwarzanych w Serwisie jest </w:t>
      </w:r>
      <w:r w:rsidR="00100905">
        <w:rPr>
          <w:rFonts w:ascii="Cambria" w:eastAsia="Cambria" w:hAnsi="Cambria" w:cs="Cambria"/>
        </w:rPr>
        <w:t xml:space="preserve">Beata </w:t>
      </w:r>
      <w:proofErr w:type="spellStart"/>
      <w:r w:rsidR="00100905">
        <w:rPr>
          <w:rFonts w:ascii="Cambria" w:eastAsia="Cambria" w:hAnsi="Cambria" w:cs="Cambria"/>
        </w:rPr>
        <w:t>Rybska</w:t>
      </w:r>
      <w:proofErr w:type="spellEnd"/>
      <w:r>
        <w:rPr>
          <w:rFonts w:ascii="Cambria" w:eastAsia="Cambria" w:hAnsi="Cambria" w:cs="Cambria"/>
          <w:color w:val="000000"/>
        </w:rPr>
        <w:t xml:space="preserve"> prowadząca/y jednoosobową działalność gospodarczą pod firmą </w:t>
      </w:r>
      <w:r w:rsidR="00100905">
        <w:rPr>
          <w:rFonts w:ascii="Cambria" w:eastAsia="Cambria" w:hAnsi="Cambria" w:cs="Cambria"/>
        </w:rPr>
        <w:t>Biuro Turystyczne LAZUR</w:t>
      </w:r>
      <w:r>
        <w:rPr>
          <w:rFonts w:ascii="Cambria" w:eastAsia="Cambria" w:hAnsi="Cambria" w:cs="Cambria"/>
          <w:color w:val="000000"/>
        </w:rPr>
        <w:t xml:space="preserve"> z siedzibą w </w:t>
      </w:r>
      <w:r w:rsidR="00100905">
        <w:rPr>
          <w:rFonts w:ascii="Cambria" w:eastAsia="Cambria" w:hAnsi="Cambria" w:cs="Cambria"/>
        </w:rPr>
        <w:t>Zgierzu</w:t>
      </w:r>
      <w:r>
        <w:rPr>
          <w:rFonts w:ascii="Cambria" w:eastAsia="Cambria" w:hAnsi="Cambria" w:cs="Cambria"/>
          <w:color w:val="000000"/>
        </w:rPr>
        <w:t xml:space="preserve"> pod adresem ul. </w:t>
      </w:r>
      <w:r w:rsidR="00100905">
        <w:rPr>
          <w:rFonts w:ascii="Cambria" w:eastAsia="Cambria" w:hAnsi="Cambria" w:cs="Cambria"/>
        </w:rPr>
        <w:t xml:space="preserve">Łagiewnicka </w:t>
      </w:r>
      <w:r>
        <w:rPr>
          <w:rFonts w:ascii="Cambria" w:eastAsia="Cambria" w:hAnsi="Cambria" w:cs="Cambria"/>
          <w:color w:val="000000"/>
        </w:rPr>
        <w:t xml:space="preserve"> </w:t>
      </w:r>
      <w:r w:rsidR="00100905">
        <w:rPr>
          <w:rFonts w:ascii="Cambria" w:eastAsia="Cambria" w:hAnsi="Cambria" w:cs="Cambria"/>
        </w:rPr>
        <w:t>34 B</w:t>
      </w:r>
      <w:r>
        <w:rPr>
          <w:rFonts w:ascii="Cambria" w:eastAsia="Cambria" w:hAnsi="Cambria" w:cs="Cambria"/>
          <w:color w:val="000000"/>
        </w:rPr>
        <w:t xml:space="preserve">, </w:t>
      </w:r>
      <w:r w:rsidR="00100905">
        <w:rPr>
          <w:rFonts w:ascii="Cambria" w:eastAsia="Cambria" w:hAnsi="Cambria" w:cs="Cambria"/>
        </w:rPr>
        <w:t>95-100</w:t>
      </w:r>
      <w:r>
        <w:rPr>
          <w:rFonts w:ascii="Cambria" w:eastAsia="Cambria" w:hAnsi="Cambria" w:cs="Cambria"/>
          <w:color w:val="000000"/>
        </w:rPr>
        <w:t xml:space="preserve"> </w:t>
      </w:r>
      <w:r w:rsidR="00100905">
        <w:rPr>
          <w:rFonts w:ascii="Cambria" w:eastAsia="Cambria" w:hAnsi="Cambria" w:cs="Cambria"/>
        </w:rPr>
        <w:t>Zgierz,</w:t>
      </w:r>
      <w:r>
        <w:rPr>
          <w:rFonts w:ascii="Cambria" w:eastAsia="Cambria" w:hAnsi="Cambria" w:cs="Cambria"/>
          <w:color w:val="000000"/>
        </w:rPr>
        <w:t xml:space="preserve"> wpisaną do Centralnej Ewidencji i Informacji o Działalności Gospodarczej pod numerem NIP </w:t>
      </w:r>
      <w:r w:rsidR="00100905">
        <w:rPr>
          <w:rFonts w:ascii="Cambria" w:eastAsia="Cambria" w:hAnsi="Cambria" w:cs="Cambria"/>
        </w:rPr>
        <w:t>7281146206</w:t>
      </w:r>
      <w:r>
        <w:rPr>
          <w:rFonts w:ascii="Cambria" w:eastAsia="Cambria" w:hAnsi="Cambria" w:cs="Cambria"/>
          <w:color w:val="000000"/>
        </w:rPr>
        <w:t xml:space="preserve"> oraz REGON </w:t>
      </w:r>
      <w:r w:rsidR="00100905">
        <w:rPr>
          <w:rFonts w:ascii="Cambria" w:eastAsia="Cambria" w:hAnsi="Cambria" w:cs="Cambria"/>
        </w:rPr>
        <w:t>100497517</w:t>
      </w:r>
      <w:r>
        <w:rPr>
          <w:rFonts w:ascii="Cambria" w:eastAsia="Cambria" w:hAnsi="Cambria" w:cs="Cambria"/>
          <w:color w:val="000000"/>
        </w:rPr>
        <w:t xml:space="preserve">wpisana do rejestru organizatorów turystyki przedsiębiorców ułatwiających nabywanie powiązanych usług turystycznych prowadzonym przez Marszałka Województwa </w:t>
      </w:r>
      <w:proofErr w:type="spellStart"/>
      <w:r w:rsidR="00100905">
        <w:rPr>
          <w:rFonts w:ascii="Cambria" w:eastAsia="Cambria" w:hAnsi="Cambria" w:cs="Cambria"/>
        </w:rPr>
        <w:t>Łódzkiego</w:t>
      </w:r>
      <w:r>
        <w:rPr>
          <w:rFonts w:ascii="Cambria" w:eastAsia="Cambria" w:hAnsi="Cambria" w:cs="Cambria"/>
          <w:color w:val="000000"/>
        </w:rPr>
        <w:t>pod</w:t>
      </w:r>
      <w:proofErr w:type="spellEnd"/>
      <w:r>
        <w:rPr>
          <w:rFonts w:ascii="Cambria" w:eastAsia="Cambria" w:hAnsi="Cambria" w:cs="Cambria"/>
          <w:color w:val="000000"/>
        </w:rPr>
        <w:t xml:space="preserve"> numerem </w:t>
      </w:r>
      <w:r w:rsidR="00100905">
        <w:rPr>
          <w:rFonts w:ascii="Cambria" w:eastAsia="Cambria" w:hAnsi="Cambria" w:cs="Cambria"/>
        </w:rPr>
        <w:t>6215</w:t>
      </w:r>
      <w:r>
        <w:rPr>
          <w:rFonts w:ascii="Cambria" w:eastAsia="Cambria" w:hAnsi="Cambria" w:cs="Cambria"/>
          <w:color w:val="000000"/>
        </w:rPr>
        <w:t xml:space="preserve"> adres e-mail: </w:t>
      </w:r>
      <w:r w:rsidR="00100905">
        <w:rPr>
          <w:rFonts w:ascii="Cambria" w:eastAsia="Cambria" w:hAnsi="Cambria" w:cs="Cambria"/>
        </w:rPr>
        <w:t>lazur-turystyka.pl</w:t>
      </w:r>
      <w:r>
        <w:rPr>
          <w:rFonts w:ascii="Cambria" w:eastAsia="Cambria" w:hAnsi="Cambria" w:cs="Cambria"/>
          <w:color w:val="000000"/>
        </w:rPr>
        <w:t xml:space="preserve"> tel.: +48 </w:t>
      </w:r>
      <w:r w:rsidR="00100905">
        <w:rPr>
          <w:rFonts w:ascii="Cambria" w:eastAsia="Cambria" w:hAnsi="Cambria" w:cs="Cambria"/>
        </w:rPr>
        <w:t>502141313</w:t>
      </w:r>
      <w:r>
        <w:rPr>
          <w:rFonts w:ascii="Cambria" w:eastAsia="Cambria" w:hAnsi="Cambria" w:cs="Cambria"/>
          <w:color w:val="000000"/>
        </w:rPr>
        <w:t xml:space="preserve"> (dalej jako „</w:t>
      </w:r>
      <w:r>
        <w:rPr>
          <w:rFonts w:ascii="Cambria" w:eastAsia="Cambria" w:hAnsi="Cambria" w:cs="Cambria"/>
          <w:b/>
          <w:color w:val="000000"/>
        </w:rPr>
        <w:t>Administrator</w:t>
      </w:r>
      <w:r>
        <w:rPr>
          <w:rFonts w:ascii="Cambria" w:eastAsia="Cambria" w:hAnsi="Cambria" w:cs="Cambria"/>
          <w:color w:val="000000"/>
        </w:rPr>
        <w:t>").  </w:t>
      </w:r>
    </w:p>
    <w:p w14:paraId="00000005" w14:textId="24E28101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 Administratorem można skontaktować się pisemnie na adres siedziby wskazany powyżej lub pod adresem e-mail:</w:t>
      </w:r>
      <w:r>
        <w:rPr>
          <w:color w:val="000000"/>
        </w:rPr>
        <w:t xml:space="preserve"> </w:t>
      </w:r>
      <w:r w:rsidR="00100905">
        <w:rPr>
          <w:rFonts w:ascii="Cambria" w:eastAsia="Cambria" w:hAnsi="Cambria" w:cs="Cambria"/>
        </w:rPr>
        <w:t>lazur-turystyka.pl</w:t>
      </w:r>
    </w:p>
    <w:p w14:paraId="00000006" w14:textId="77777777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przestrzega zasad stosowania odpowiednich środków techniczno-organizacyjnych określonych w Rozporządzeniu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Cambria" w:eastAsia="Cambria" w:hAnsi="Cambria" w:cs="Cambria"/>
          <w:b/>
          <w:color w:val="000000"/>
        </w:rPr>
        <w:t>„RODO”</w:t>
      </w:r>
      <w:r>
        <w:rPr>
          <w:rFonts w:ascii="Cambria" w:eastAsia="Cambria" w:hAnsi="Cambria" w:cs="Cambria"/>
          <w:color w:val="000000"/>
        </w:rPr>
        <w:t>), w tym w szczególności dotyczących odpowiedniego zabezpieczenia danych osobowych przed niezgodnym z prawem dostępem, modyfikacją lub zniszczeniem danych przez osoby nieuprawnione.</w:t>
      </w:r>
    </w:p>
    <w:p w14:paraId="00000007" w14:textId="66E0DE88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kwestiach nieuregulowanych w niniejszej Polityce Prywatności zastosowanie znajdą odpowiednie postanowienia Regulaminu Serwisu udostępnionego pod adresem: </w:t>
      </w:r>
      <w:r w:rsidR="00100905">
        <w:t>lazur-turystyka.pl</w:t>
      </w:r>
      <w:hyperlink r:id="rId5">
        <w:r>
          <w:rPr>
            <w:rFonts w:ascii="Cambria" w:eastAsia="Cambria" w:hAnsi="Cambria" w:cs="Cambria"/>
            <w:color w:val="000000"/>
          </w:rPr>
          <w:t xml:space="preserve">. Wszelkie pojęcia pisane dużą literą a niezdefiniowane w Polityce Prywatności mają znaczenie nadane im w Regulaminie Serwisu. </w:t>
        </w:r>
      </w:hyperlink>
    </w:p>
    <w:p w14:paraId="00000008" w14:textId="77777777" w:rsidR="004F38D8" w:rsidRDefault="00000000" w:rsidP="001009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Administrator zastrzega sobie prawo do zmiany niniejszej Polityki Prywatności w dowolnym czasie, w szczególności z uwagi na zmianę funkcjonalności Serwisu lub zmianę obowiązujących przepisach prawa. </w:t>
      </w:r>
    </w:p>
    <w:p w14:paraId="00000009" w14:textId="77777777" w:rsidR="004F38D8" w:rsidRDefault="00000000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 2 Kategorie, cele i podstawy przetwarzania</w:t>
      </w:r>
    </w:p>
    <w:p w14:paraId="0000000A" w14:textId="77777777" w:rsidR="004F38D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będzie przetwarzał następujące kategorie danych użytkowników korzystających z Serwisu (</w:t>
      </w:r>
      <w:r>
        <w:rPr>
          <w:rFonts w:ascii="Cambria" w:eastAsia="Cambria" w:hAnsi="Cambria" w:cs="Cambria"/>
          <w:b/>
          <w:color w:val="000000"/>
        </w:rPr>
        <w:t>„Użytkownicy”</w:t>
      </w:r>
      <w:r>
        <w:rPr>
          <w:rFonts w:ascii="Cambria" w:eastAsia="Cambria" w:hAnsi="Cambria" w:cs="Cambria"/>
          <w:color w:val="000000"/>
        </w:rPr>
        <w:t>):</w:t>
      </w:r>
    </w:p>
    <w:p w14:paraId="0000000B" w14:textId="77777777" w:rsidR="004F38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powiązane z zawieranymi umowami i dokonywanymi rezerwacjami takie jak imię, nazwisko, dane teleadresowe, dane dotyczące podróży, informacje o płatnościach i transakcjach;</w:t>
      </w:r>
    </w:p>
    <w:p w14:paraId="0000000C" w14:textId="77777777" w:rsidR="004F38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powiązane z kontem w Serwisie imię, nazwisko, dane teleadresowe, dane do logowania;</w:t>
      </w:r>
    </w:p>
    <w:p w14:paraId="0000000D" w14:textId="77777777" w:rsidR="004F38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informacje o korzystaniu z Serwisu przez Użytkowników, takie jak adres IP, urządzenia końcowe, dane o ruchu na stronie.</w:t>
      </w:r>
    </w:p>
    <w:p w14:paraId="0000000E" w14:textId="77777777" w:rsidR="004F38D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Podane przez Użytkowników dane osobowe będą przetwarzane w następujących celach i na następujących podstawach:</w:t>
      </w:r>
    </w:p>
    <w:p w14:paraId="0000000F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celach związanych z zawieraniem i wykonywaniem umów zawieranych za pośrednictwem Serwisu i dokonywaniem rezerwacji lub do podjęcia działań na żądanie Użytkownika przed zawarciem umowy (art. 6 lit. b RODO);</w:t>
      </w:r>
    </w:p>
    <w:p w14:paraId="00000010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celu komunikacji z Użytkownikami i udzielenia odpowiedzi na otrzymywane od Użytkowników wiadomości, np. z formularzy kontaktowych dostępnych w Serwisie, co stanowi prawnie uzasadniony interes Administratora (art. 6 lit. f RODO), </w:t>
      </w:r>
    </w:p>
    <w:p w14:paraId="00000011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celach związanych z korzystaniem przez Użytkownika Serwisu, obsługi konta w Serwisie, udzielenia wsparcia technicznego, tj. dla celów wykonania umowy o korzystanie z Serwisu lub do podjęcia działań na żądanie Użytkownika przed zawarciem umowy (art. 6 ust. 1 lit. b RODO),</w:t>
      </w:r>
    </w:p>
    <w:p w14:paraId="00000012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w celu w wypełnienia obowiązków prawnych ciążących na Administratorze, w szczególności w celach księgowo-podatkowych, w związku z ewentualnymi kontrolami lub zapytaniami, postępowaniami sądowymi, itd. (art. 6 ust. 1 lit. c RODO);</w:t>
      </w:r>
    </w:p>
    <w:p w14:paraId="00000013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otrzymania danych od innego Użytkownika, co może mieć miejsce, jeśli dane te przetwarzane są w celu realizacji rezerwacji dokonanej przez Użytkownika (więcej osób na jednej rezerwacji), co stanowi prawnie uzasadniony interes Administratora (art. 6 ust. 1 lit. f RODO),</w:t>
      </w:r>
    </w:p>
    <w:p w14:paraId="00000014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celu ewentualnego ustalenia, dochodzenia lub obrony przed roszczeniami, a także w celu zapewnienia bezpieczeństwa ruchu i usług, oraz przeciwdziałania nadużyciom i oszustwom co stanowi prawnie uzasadniony interes Administratora (art. 6 ust. 1 lit. f RODO),</w:t>
      </w:r>
    </w:p>
    <w:p w14:paraId="00000015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celu oferowania produktów i usług Administratora, co stanowi prawnie uzasadniony interes Administratora w postaci możliwości prowadzenia marketingu bezpośredniego (art. 6 ust. 1 lit. f RODO),</w:t>
      </w:r>
    </w:p>
    <w:p w14:paraId="00000016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celach archiwalnych i dowodowych dla zabezpieczenia informacji na wypadek prawnej potrzeby wykazania faktów, w tym dopełnienia obowiązku rozliczalności wynikającego z RODO, co jest prawnie uzasadnionym interesem Administratora (art. 6 ust. 1 lit. f RODO),</w:t>
      </w:r>
    </w:p>
    <w:p w14:paraId="00000017" w14:textId="77777777" w:rsidR="004F38D8" w:rsidRDefault="00000000">
      <w:pPr>
        <w:numPr>
          <w:ilvl w:val="0"/>
          <w:numId w:val="4"/>
        </w:numPr>
        <w:spacing w:before="60" w:after="60" w:line="240" w:lineRule="auto"/>
        <w:ind w:left="850" w:hanging="42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pozostałych przypadkach, tam, gdzie przewidziano możliwość wyrażenia zgody na przetwarzanie danych osobowych, dane będą przetwarzane w zakresie i w celu wyrażonym w treści zgody (art. 6 ust. 1 lit. a RODO). Jeżeli Użytkownik wyraził zgodę na otrzymywanie komunikatów marketingowych na adres e-mail oraz numer telefonu, to podstawą prawną będzie także art. 10 ustawy z dnia 18 lipca 2002 r. o świadczeniu usług drogą elektroniczną oraz art. 172 ustawy z dnia 16 lipca 2004 r. – Prawo telekomunikacyjne.</w:t>
      </w:r>
    </w:p>
    <w:p w14:paraId="00000018" w14:textId="77777777" w:rsidR="004F38D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 danych osobowych jest dobrowolne, lecz odmowa ich podania uniemożliwi dokonanie rezerwacji, korzystanie z funkcjonalności Serwisu czy też otrzymanie odpowiedzi na wysłane zapytanie.</w:t>
      </w:r>
    </w:p>
    <w:p w14:paraId="00000019" w14:textId="77777777" w:rsidR="004F38D8" w:rsidRDefault="00000000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3 Prawa Użytkowników</w:t>
      </w:r>
    </w:p>
    <w:p w14:paraId="0000001A" w14:textId="77777777" w:rsidR="004F38D8" w:rsidRDefault="00000000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Każdemu Użytkownikowi przysługuje prawo do:</w:t>
      </w:r>
    </w:p>
    <w:p w14:paraId="0000001B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dostępu do swoich danych oraz otrzymania ich kopii,</w:t>
      </w:r>
    </w:p>
    <w:p w14:paraId="0000001C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sprostowania (poprawiania) swoich danych,</w:t>
      </w:r>
    </w:p>
    <w:p w14:paraId="0000001D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usunięcia danych, jeśli jest to dopuszczalne na gruncie RODO,</w:t>
      </w:r>
    </w:p>
    <w:p w14:paraId="0000001E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ograniczenia przetwarzania danych, w takim zakresie jakim zezwala na to RODO,</w:t>
      </w:r>
    </w:p>
    <w:p w14:paraId="0000001F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wniesienia sprzeciwu wobec przetwarzania danych przetwarzanych w celu realizacji prawnie uzasadnionego interesu Administratora lub osoby trzeciej, w tym prowadzenia marketingu bezpośredniego, a także, gdy przetwarzanie jest niezbędne Administratorowi do wykonania zadania realizowanego w interesie publicznym lub do sprawowania powierzonej Administratorowi władzy publicznej,</w:t>
      </w:r>
    </w:p>
    <w:p w14:paraId="00000020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przenoszenia danych na warunkach określonych w RODO,</w:t>
      </w:r>
    </w:p>
    <w:p w14:paraId="00000021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wniesienia skargi do organu nadzorczego – jeżeli Użytkownik uważa, że Administrator przetwarza jego dane niezgodnie z prawem, może złożyć w tej sprawie skargę do Prezesa Urzędu Ochrony Danych Osobowych,</w:t>
      </w:r>
    </w:p>
    <w:p w14:paraId="00000022" w14:textId="77777777" w:rsidR="004F38D8" w:rsidRDefault="00000000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cofnięcia zgody na przetwarzanie danych osobowych – w każdej chwili Użytkownik ma prawo cofnąć zgodę na przetwarzanie tych danych osobowych, które Administrator przetwarza na podstawie jego zgody; cofnięcie zgody nie będzie wpływać na zgodność z prawem przetwarzania, którego dokonano na podstawie zgody przed jej wycofaniem.</w:t>
      </w:r>
    </w:p>
    <w:p w14:paraId="00000023" w14:textId="77777777" w:rsidR="004F38D8" w:rsidRDefault="004F38D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24" w14:textId="77777777" w:rsidR="004F38D8" w:rsidRDefault="004F38D8">
      <w:pPr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25" w14:textId="77777777" w:rsidR="004F38D8" w:rsidRDefault="00000000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§ 4 Okres przechowywania danych</w:t>
      </w:r>
    </w:p>
    <w:p w14:paraId="00000026" w14:textId="77777777" w:rsidR="004F38D8" w:rsidRDefault="00000000">
      <w:pPr>
        <w:numPr>
          <w:ilvl w:val="1"/>
          <w:numId w:val="3"/>
        </w:numPr>
        <w:spacing w:before="60" w:after="6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osobowe będą przechowywane przez okres niezbędny do zrealizowania celów, dla których zostały zebrane, tj.:</w:t>
      </w:r>
    </w:p>
    <w:p w14:paraId="00000027" w14:textId="77777777" w:rsidR="004F38D8" w:rsidRDefault="00000000">
      <w:pPr>
        <w:numPr>
          <w:ilvl w:val="0"/>
          <w:numId w:val="2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realizacji umów oraz rezerwacji na czas zgodny z przepisami prawa (do upływu terminów dochodzenia roszczeń oraz do upływu okresów wyznaczonych przepisami prawa na przechowywanie dokumentów księgowych),</w:t>
      </w:r>
    </w:p>
    <w:p w14:paraId="00000028" w14:textId="77777777" w:rsidR="004F38D8" w:rsidRDefault="00000000">
      <w:pPr>
        <w:numPr>
          <w:ilvl w:val="0"/>
          <w:numId w:val="2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korzystania z Serwisu, a także po zakończeniu przez Użytkownika korzystania z Serwisu na czas zgodny z przepisami prawa (do upływu terminów dochodzenia roszczeń oraz do upływu okresów wyznaczonych przepisami prawa na przechowywanie dokumentów księgowych),</w:t>
      </w:r>
    </w:p>
    <w:p w14:paraId="00000029" w14:textId="77777777" w:rsidR="004F38D8" w:rsidRDefault="00000000">
      <w:pPr>
        <w:numPr>
          <w:ilvl w:val="0"/>
          <w:numId w:val="2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przypadku danych przetwarzanych na podstawie zgody Użytkownika - do czasu cofnięcia zgody, z tym zastrzeżeniem, że jeśli Użytkownik cofnie zgodę lub usunie dane w Serwisie, Administrator może w dalszym ciągu przetwarzać te dane, które są niezbędne do </w:t>
      </w:r>
      <w:r>
        <w:rPr>
          <w:rFonts w:ascii="Cambria" w:eastAsia="Cambria" w:hAnsi="Cambria" w:cs="Cambria"/>
        </w:rPr>
        <w:t>wykonania wcześniej zawartych umów,</w:t>
      </w:r>
    </w:p>
    <w:p w14:paraId="0000002A" w14:textId="77777777" w:rsidR="004F38D8" w:rsidRDefault="00000000">
      <w:pPr>
        <w:numPr>
          <w:ilvl w:val="0"/>
          <w:numId w:val="2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gdy dane osobowe będą przetwarzane w celu realizacji prawnie uzasadnionych interesów Administratora lub osoby trzeciej, o których mowa w niniejszej Polityce Prywatności, przez okres do czasu realizacji tych interesów lub wniesienia sprzeciwu wobec takiego przetwarzania, o ile nie zajdzie sytuacja, w której RODO dopuszcza dalsze przetwarzanie danych,</w:t>
      </w:r>
    </w:p>
    <w:p w14:paraId="0000002B" w14:textId="77777777" w:rsidR="004F38D8" w:rsidRDefault="00000000">
      <w:pPr>
        <w:numPr>
          <w:ilvl w:val="0"/>
          <w:numId w:val="2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zakresie realizacji obowiązku prawnego ciążącego na Administratorze przez okres i w zakresie wymaganym przez przepisy prawa, a po tym czasie przez okres wynikający z przepisów prawa lub dla realizacji uzasadnionych interesów Administratora, w tym dla zabezpieczenia i dochodzenia ewentualnych roszczeń.</w:t>
      </w:r>
    </w:p>
    <w:p w14:paraId="0000002C" w14:textId="77777777" w:rsidR="004F38D8" w:rsidRDefault="00000000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5 Odbiorcy danych</w:t>
      </w:r>
    </w:p>
    <w:p w14:paraId="0000002D" w14:textId="77777777" w:rsidR="004F38D8" w:rsidRDefault="00000000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Dostęp do danych osobowych Użytkowników mogą mieć:</w:t>
      </w:r>
    </w:p>
    <w:p w14:paraId="0000002E" w14:textId="77777777" w:rsidR="004F38D8" w:rsidRDefault="00000000">
      <w:pPr>
        <w:numPr>
          <w:ilvl w:val="2"/>
          <w:numId w:val="10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towarzystwa ubezpieczeniowe, linie lotnicze, hotele, organizatorzy turystyki oraz inne podmioty współpracujące przy realizacji zawartych z Użytkownikami umów, mogące być w tym zakresie odrębnymi administratorami danych,</w:t>
      </w:r>
    </w:p>
    <w:p w14:paraId="0000002F" w14:textId="77777777" w:rsidR="004F38D8" w:rsidRDefault="00000000">
      <w:pPr>
        <w:numPr>
          <w:ilvl w:val="2"/>
          <w:numId w:val="10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podmioty w zakresie realizacji procesów płatności dostępnych w Serwisie – operatorzy płatności, mogący być w tym zakresie odrębnymi administratorami danych,</w:t>
      </w:r>
    </w:p>
    <w:p w14:paraId="00000030" w14:textId="77777777" w:rsidR="004F38D8" w:rsidRDefault="00000000">
      <w:pPr>
        <w:numPr>
          <w:ilvl w:val="2"/>
          <w:numId w:val="10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dostawcy usług zaopatrujący Administratora w rozwiązania techniczne i organizacyjne, w szczególności podmioty świadczące usługi w obszarze IT, hostingu, marketingu, analityki,</w:t>
      </w:r>
    </w:p>
    <w:p w14:paraId="00000031" w14:textId="77777777" w:rsidR="004F38D8" w:rsidRDefault="00000000">
      <w:pPr>
        <w:numPr>
          <w:ilvl w:val="2"/>
          <w:numId w:val="10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biura księgowe, doradcy podatkowi, podmioty świadczące pomoc prawną,</w:t>
      </w:r>
    </w:p>
    <w:p w14:paraId="00000032" w14:textId="77777777" w:rsidR="004F38D8" w:rsidRDefault="00000000">
      <w:pPr>
        <w:numPr>
          <w:ilvl w:val="2"/>
          <w:numId w:val="10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właściwe organy państwa, w oparciu o obowiązujące przepisy prawa.</w:t>
      </w:r>
    </w:p>
    <w:p w14:paraId="00000033" w14:textId="77777777" w:rsidR="004F38D8" w:rsidRDefault="00000000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nie będzie przekazywać ani zezwalać na przekazywanie danych osobowych poza terytorium Europejskiego Obszaru Gospodarczego z wyjątkiem podmiotów, wobec których podjęte zostaną środki niezbędne do zapewnienia, że przekazanie jest zgodne z RODO. Przedmiotowe środki mogą obejmować w szczególności przekazywanie danych osobowych odbiorcy w kraju, który zgodnie z decyzją Komisji Europejskiej, zapewnia odpowiednią ochronę danych osobowych, bądź przekazanie danych osobowych odbywać się będzie z zastrzeżeniem odpowiednich zabezpieczeń, o których mowa w art. 46 RODO.</w:t>
      </w:r>
    </w:p>
    <w:p w14:paraId="00000034" w14:textId="77777777" w:rsidR="004F38D8" w:rsidRDefault="00000000">
      <w:pPr>
        <w:spacing w:after="12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 xml:space="preserve">§6 </w:t>
      </w:r>
      <w:r>
        <w:rPr>
          <w:rFonts w:ascii="Cambria" w:eastAsia="Cambria" w:hAnsi="Cambria" w:cs="Cambria"/>
          <w:b/>
        </w:rPr>
        <w:t xml:space="preserve">Polityka plików </w:t>
      </w:r>
      <w:proofErr w:type="spellStart"/>
      <w:r>
        <w:rPr>
          <w:rFonts w:ascii="Cambria" w:eastAsia="Cambria" w:hAnsi="Cambria" w:cs="Cambria"/>
          <w:b/>
        </w:rPr>
        <w:t>Cookies</w:t>
      </w:r>
      <w:proofErr w:type="spellEnd"/>
    </w:p>
    <w:p w14:paraId="00000035" w14:textId="77777777" w:rsidR="004F38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Serwisie mogą być stosowane pliki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(tzw. „ciasteczka”) obejmujące dane informatyczne, w szczególności pliki tekstowe, które przechowywane są w urządzeniu końcowym Użytkownika. Pliki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może stosować Administrator jak i podmioty trzecie mogące być w tym zakresie odrębnymi administratorami.</w:t>
      </w:r>
    </w:p>
    <w:p w14:paraId="00000036" w14:textId="77777777" w:rsidR="004F38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Serwisie stosowane są zasadniczo dwa typy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, tj.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„sesyjne” stanowiące pliki tymczasowe, które przechowywane są w urządzeniu końcowym Użytkownika do czasu wylogowania, opuszczenia Serwisu lub wyłączenia oprogramowania </w:t>
      </w:r>
      <w:r>
        <w:rPr>
          <w:rFonts w:ascii="Cambria" w:eastAsia="Cambria" w:hAnsi="Cambria" w:cs="Cambria"/>
          <w:color w:val="000000"/>
        </w:rPr>
        <w:lastRenderedPageBreak/>
        <w:t xml:space="preserve">(właściwej przeglądarki internetowej) oraz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„stałe” – stanowiące pliki przechowywane w urządzeniu końcowym Użytkownika przez czas określony w parametrach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lub do czasu ich usunięcia przez Użytkownika.</w:t>
      </w:r>
    </w:p>
    <w:p w14:paraId="00000037" w14:textId="77777777" w:rsidR="004F38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Serwisie wykorzystywane mogą być następujące rodzaje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14:paraId="00000038" w14:textId="77777777" w:rsidR="004F38D8" w:rsidRDefault="00000000">
      <w:pPr>
        <w:numPr>
          <w:ilvl w:val="2"/>
          <w:numId w:val="7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„niezbędne” 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 xml:space="preserve">, umożliwiające korzystanie z usług dostępnych w ramach Serwisu, np. uwierzytelniające 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 xml:space="preserve"> wykorzystywane do usług wymagających uwierzytelniania w ramach Serwisu; </w:t>
      </w:r>
    </w:p>
    <w:p w14:paraId="00000039" w14:textId="77777777" w:rsidR="004F38D8" w:rsidRDefault="00000000">
      <w:pPr>
        <w:numPr>
          <w:ilvl w:val="2"/>
          <w:numId w:val="7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 xml:space="preserve"> służące do zapewnienia bezpieczeństwa, np. wykorzystywane do wykrywania nadużyć w zakresie uwierzytelniania w ramach Serwisu;  </w:t>
      </w:r>
    </w:p>
    <w:p w14:paraId="0000003A" w14:textId="77777777" w:rsidR="004F38D8" w:rsidRDefault="00000000">
      <w:pPr>
        <w:numPr>
          <w:ilvl w:val="2"/>
          <w:numId w:val="7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„funkcjonalne” 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>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14:paraId="0000003B" w14:textId="77777777" w:rsidR="004F38D8" w:rsidRDefault="00000000">
      <w:pPr>
        <w:numPr>
          <w:ilvl w:val="2"/>
          <w:numId w:val="7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„reklamowe” 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 xml:space="preserve">, umożliwiające dostarczanie Użytkownikom treści reklamowych bardziej dostosowanych do ich zainteresowań; </w:t>
      </w:r>
    </w:p>
    <w:p w14:paraId="0000003C" w14:textId="77777777" w:rsidR="004F38D8" w:rsidRDefault="00000000">
      <w:pPr>
        <w:numPr>
          <w:ilvl w:val="2"/>
          <w:numId w:val="7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„wydajnościowe” pliki </w:t>
      </w:r>
      <w:proofErr w:type="spellStart"/>
      <w:r>
        <w:rPr>
          <w:rFonts w:ascii="Cambria" w:eastAsia="Cambria" w:hAnsi="Cambria" w:cs="Cambria"/>
        </w:rPr>
        <w:t>cookies</w:t>
      </w:r>
      <w:proofErr w:type="spellEnd"/>
      <w:r>
        <w:rPr>
          <w:rFonts w:ascii="Cambria" w:eastAsia="Cambria" w:hAnsi="Cambria" w:cs="Cambria"/>
        </w:rPr>
        <w:t>, umożliwiające zbieranie informacji o sposobie korzystania ze stron internetowych Serwisu.</w:t>
      </w:r>
    </w:p>
    <w:p w14:paraId="0000003D" w14:textId="77777777" w:rsidR="004F38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Użytkownicy mogą dokonać w każdym czasie zmiany ustawień dotyczących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za pomocą zmiany ustawień przeglądarki internetowej. Ustawienia te mogą zostać zmienione w szczególności w taki sposób, aby blokować automatyczną obsługę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bądź informować o ich każdorazowym zamieszczeniu w urządzeniu Użytkownika. Szczegółowe informacje o możliwości i sposobach obsługi plików </w:t>
      </w:r>
      <w:proofErr w:type="spellStart"/>
      <w:r>
        <w:rPr>
          <w:rFonts w:ascii="Cambria" w:eastAsia="Cambria" w:hAnsi="Cambria" w:cs="Cambria"/>
          <w:color w:val="000000"/>
        </w:rPr>
        <w:t>cookies</w:t>
      </w:r>
      <w:proofErr w:type="spellEnd"/>
      <w:r>
        <w:rPr>
          <w:rFonts w:ascii="Cambria" w:eastAsia="Cambria" w:hAnsi="Cambria" w:cs="Cambria"/>
          <w:color w:val="000000"/>
        </w:rPr>
        <w:t xml:space="preserve"> dostępne są w ustawieniach oprogramowania (przeglądarki internetowej) np. na poniższych stronach:</w:t>
      </w:r>
    </w:p>
    <w:p w14:paraId="0000003E" w14:textId="77777777" w:rsidR="004F38D8" w:rsidRPr="00100905" w:rsidRDefault="00000000">
      <w:pPr>
        <w:numPr>
          <w:ilvl w:val="0"/>
          <w:numId w:val="8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lang w:val="en-US"/>
        </w:rPr>
      </w:pPr>
      <w:r w:rsidRPr="00100905">
        <w:rPr>
          <w:rFonts w:ascii="Cambria" w:eastAsia="Cambria" w:hAnsi="Cambria" w:cs="Cambria"/>
          <w:color w:val="000000"/>
          <w:lang w:val="en-US"/>
        </w:rPr>
        <w:t xml:space="preserve">Firefox: </w:t>
      </w:r>
      <w:hyperlink r:id="rId6">
        <w:r w:rsidRPr="00100905">
          <w:rPr>
            <w:rFonts w:ascii="Cambria" w:eastAsia="Cambria" w:hAnsi="Cambria" w:cs="Cambria"/>
            <w:color w:val="0000FF"/>
            <w:u w:val="single"/>
            <w:lang w:val="en-US"/>
          </w:rPr>
          <w:t>http://support.mozilla.org/pl/kb/ciasteczka</w:t>
        </w:r>
      </w:hyperlink>
      <w:r w:rsidRPr="00100905">
        <w:rPr>
          <w:rFonts w:ascii="Cambria" w:eastAsia="Cambria" w:hAnsi="Cambria" w:cs="Cambria"/>
          <w:color w:val="000000"/>
          <w:lang w:val="en-US"/>
        </w:rPr>
        <w:t>,</w:t>
      </w:r>
    </w:p>
    <w:p w14:paraId="0000003F" w14:textId="77777777" w:rsidR="004F38D8" w:rsidRPr="00100905" w:rsidRDefault="00000000">
      <w:pPr>
        <w:numPr>
          <w:ilvl w:val="0"/>
          <w:numId w:val="8"/>
        </w:numPr>
        <w:spacing w:before="60" w:after="60" w:line="240" w:lineRule="auto"/>
        <w:ind w:left="851" w:hanging="425"/>
        <w:rPr>
          <w:rFonts w:ascii="Cambria" w:eastAsia="Cambria" w:hAnsi="Cambria" w:cs="Cambria"/>
          <w:lang w:val="en-US"/>
        </w:rPr>
      </w:pPr>
      <w:r w:rsidRPr="00100905">
        <w:rPr>
          <w:rFonts w:ascii="Cambria" w:eastAsia="Cambria" w:hAnsi="Cambria" w:cs="Cambria"/>
          <w:color w:val="000000"/>
          <w:lang w:val="en-US"/>
        </w:rPr>
        <w:t xml:space="preserve">Internet Explorer: </w:t>
      </w:r>
      <w:hyperlink r:id="rId7">
        <w:r w:rsidRPr="00100905">
          <w:rPr>
            <w:rFonts w:ascii="Cambria" w:eastAsia="Cambria" w:hAnsi="Cambria" w:cs="Cambria"/>
            <w:color w:val="0000FF"/>
            <w:u w:val="single"/>
            <w:lang w:val="en-US"/>
          </w:rPr>
          <w:t>https://support.microsoft.com/pl-pl/topic/usuwanie-plik%C3%B3w-cookie-i-zarz%C4%85dzanie-nimi-168dab11-0753-043d-7c16-ede5947fc64d</w:t>
        </w:r>
      </w:hyperlink>
      <w:r w:rsidRPr="00100905">
        <w:rPr>
          <w:rFonts w:ascii="Cambria" w:eastAsia="Cambria" w:hAnsi="Cambria" w:cs="Cambria"/>
          <w:color w:val="000000"/>
          <w:lang w:val="en-US"/>
        </w:rPr>
        <w:t>,</w:t>
      </w:r>
    </w:p>
    <w:p w14:paraId="00000040" w14:textId="77777777" w:rsidR="004F38D8" w:rsidRPr="00100905" w:rsidRDefault="00000000">
      <w:pPr>
        <w:numPr>
          <w:ilvl w:val="0"/>
          <w:numId w:val="8"/>
        </w:numPr>
        <w:spacing w:before="60" w:after="0" w:line="240" w:lineRule="auto"/>
        <w:ind w:left="851" w:hanging="425"/>
        <w:jc w:val="both"/>
        <w:rPr>
          <w:rFonts w:ascii="Cambria" w:eastAsia="Cambria" w:hAnsi="Cambria" w:cs="Cambria"/>
          <w:lang w:val="en-US"/>
        </w:rPr>
      </w:pPr>
      <w:r w:rsidRPr="00100905">
        <w:rPr>
          <w:rFonts w:ascii="Cambria" w:eastAsia="Cambria" w:hAnsi="Cambria" w:cs="Cambria"/>
          <w:color w:val="000000"/>
          <w:lang w:val="en-US"/>
        </w:rPr>
        <w:t xml:space="preserve">Chrome: </w:t>
      </w:r>
      <w:hyperlink r:id="rId8">
        <w:r w:rsidRPr="00100905">
          <w:rPr>
            <w:rFonts w:ascii="Cambria" w:eastAsia="Cambria" w:hAnsi="Cambria" w:cs="Cambria"/>
            <w:color w:val="0000FF"/>
            <w:u w:val="single"/>
            <w:lang w:val="en-US"/>
          </w:rPr>
          <w:t>http://support.google.com/chrome/bin/answer.py?hl=pl&amp;answer=95647</w:t>
        </w:r>
      </w:hyperlink>
      <w:r w:rsidRPr="00100905">
        <w:rPr>
          <w:rFonts w:ascii="Cambria" w:eastAsia="Cambria" w:hAnsi="Cambria" w:cs="Cambria"/>
          <w:color w:val="000000"/>
          <w:lang w:val="en-US"/>
        </w:rPr>
        <w:t>,</w:t>
      </w:r>
    </w:p>
    <w:p w14:paraId="00000041" w14:textId="77777777" w:rsidR="004F38D8" w:rsidRDefault="00000000">
      <w:pPr>
        <w:numPr>
          <w:ilvl w:val="0"/>
          <w:numId w:val="8"/>
        </w:numPr>
        <w:spacing w:after="60" w:line="240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Opera: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http://help.opera.com/Linux/12.10/pl/cookies.html</w:t>
        </w:r>
      </w:hyperlink>
      <w:r>
        <w:rPr>
          <w:rFonts w:ascii="Cambria" w:eastAsia="Cambria" w:hAnsi="Cambria" w:cs="Cambria"/>
          <w:color w:val="000000"/>
        </w:rPr>
        <w:t>,</w:t>
      </w:r>
    </w:p>
    <w:p w14:paraId="00000042" w14:textId="77777777" w:rsidR="004F38D8" w:rsidRPr="00100905" w:rsidRDefault="00000000">
      <w:pPr>
        <w:numPr>
          <w:ilvl w:val="0"/>
          <w:numId w:val="8"/>
        </w:numPr>
        <w:spacing w:before="60" w:after="60" w:line="240" w:lineRule="auto"/>
        <w:ind w:left="851" w:hanging="425"/>
        <w:jc w:val="both"/>
        <w:rPr>
          <w:rFonts w:ascii="Cambria" w:eastAsia="Cambria" w:hAnsi="Cambria" w:cs="Cambria"/>
          <w:lang w:val="en-US"/>
        </w:rPr>
      </w:pPr>
      <w:r w:rsidRPr="00100905">
        <w:rPr>
          <w:rFonts w:ascii="Cambria" w:eastAsia="Cambria" w:hAnsi="Cambria" w:cs="Cambria"/>
          <w:color w:val="000000"/>
          <w:lang w:val="en-US"/>
        </w:rPr>
        <w:t xml:space="preserve">Safari: </w:t>
      </w:r>
      <w:hyperlink r:id="rId10">
        <w:r w:rsidRPr="00100905">
          <w:rPr>
            <w:rFonts w:ascii="Cambria" w:eastAsia="Cambria" w:hAnsi="Cambria" w:cs="Cambria"/>
            <w:color w:val="0000FF"/>
            <w:u w:val="single"/>
            <w:lang w:val="en-US"/>
          </w:rPr>
          <w:t>http://support.apple.com/kb/HT1677?viewlocale=pl_PL&amp;locale=pl_PL</w:t>
        </w:r>
      </w:hyperlink>
    </w:p>
    <w:p w14:paraId="00000043" w14:textId="77777777" w:rsidR="004F38D8" w:rsidRPr="00100905" w:rsidRDefault="004F38D8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  <w:lang w:val="en-US"/>
        </w:rPr>
      </w:pPr>
    </w:p>
    <w:p w14:paraId="00000044" w14:textId="77777777" w:rsidR="004F38D8" w:rsidRDefault="00000000">
      <w:pPr>
        <w:spacing w:before="60" w:after="6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§7 Postanowienia końcowe</w:t>
      </w:r>
    </w:p>
    <w:p w14:paraId="00000045" w14:textId="7DEE72B8" w:rsidR="004F3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Niniejsza polityka prywatności obowiązuje od dnia </w:t>
      </w:r>
      <w:r w:rsidR="00100905">
        <w:rPr>
          <w:rFonts w:ascii="Cambria" w:eastAsia="Cambria" w:hAnsi="Cambria" w:cs="Cambria"/>
        </w:rPr>
        <w:t>21.03.2023</w:t>
      </w:r>
    </w:p>
    <w:sectPr w:rsidR="004F38D8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B6"/>
    <w:multiLevelType w:val="multilevel"/>
    <w:tmpl w:val="0BBA5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5AD"/>
    <w:multiLevelType w:val="multilevel"/>
    <w:tmpl w:val="BA6E96B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2A7B06"/>
    <w:multiLevelType w:val="multilevel"/>
    <w:tmpl w:val="EFF4F55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4DF3"/>
    <w:multiLevelType w:val="multilevel"/>
    <w:tmpl w:val="652A94D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E16"/>
    <w:multiLevelType w:val="multilevel"/>
    <w:tmpl w:val="15280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130"/>
    <w:multiLevelType w:val="multilevel"/>
    <w:tmpl w:val="00D65E4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mbria" w:eastAsia="Cambria" w:hAnsi="Cambria" w:cs="Cambria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402F8B"/>
    <w:multiLevelType w:val="multilevel"/>
    <w:tmpl w:val="66E4BE0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754"/>
    <w:multiLevelType w:val="multilevel"/>
    <w:tmpl w:val="45565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Cambria" w:eastAsia="Cambria" w:hAnsi="Cambria" w:cs="Cambria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3E7"/>
    <w:multiLevelType w:val="multilevel"/>
    <w:tmpl w:val="97A2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0C8B"/>
    <w:multiLevelType w:val="multilevel"/>
    <w:tmpl w:val="CBEE00E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D15B3E"/>
    <w:multiLevelType w:val="multilevel"/>
    <w:tmpl w:val="527A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CF06A9"/>
    <w:multiLevelType w:val="multilevel"/>
    <w:tmpl w:val="3D66E3A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77332">
    <w:abstractNumId w:val="4"/>
  </w:num>
  <w:num w:numId="2" w16cid:durableId="1237742805">
    <w:abstractNumId w:val="3"/>
  </w:num>
  <w:num w:numId="3" w16cid:durableId="479150938">
    <w:abstractNumId w:val="6"/>
  </w:num>
  <w:num w:numId="4" w16cid:durableId="1001932519">
    <w:abstractNumId w:val="9"/>
  </w:num>
  <w:num w:numId="5" w16cid:durableId="1509638086">
    <w:abstractNumId w:val="2"/>
  </w:num>
  <w:num w:numId="6" w16cid:durableId="726294593">
    <w:abstractNumId w:val="0"/>
  </w:num>
  <w:num w:numId="7" w16cid:durableId="2010517659">
    <w:abstractNumId w:val="7"/>
  </w:num>
  <w:num w:numId="8" w16cid:durableId="1665743348">
    <w:abstractNumId w:val="1"/>
  </w:num>
  <w:num w:numId="9" w16cid:durableId="224725484">
    <w:abstractNumId w:val="8"/>
  </w:num>
  <w:num w:numId="10" w16cid:durableId="1064530690">
    <w:abstractNumId w:val="5"/>
  </w:num>
  <w:num w:numId="11" w16cid:durableId="912546252">
    <w:abstractNumId w:val="10"/>
  </w:num>
  <w:num w:numId="12" w16cid:durableId="2030718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D8"/>
    <w:rsid w:val="00100905"/>
    <w:rsid w:val="004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8E0F"/>
  <w15:docId w15:val="{08D487C6-7671-427B-92B5-37E05AE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chrome/bin/answer.py?hl=pl&amp;answer=9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pl-pl/topic/usuwanie-plik%C3%B3w-cookie-i-zarz%C4%85dzanie-nimi-168dab11-0753-043d-7c16-ede5947fc6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org/pl/kb/ciastecz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tazgloszen.pl/regulations" TargetMode="External"/><Relationship Id="rId10" Type="http://schemas.openxmlformats.org/officeDocument/2006/relationships/hyperlink" Target="http://support.apple.com/kb/HT1677?viewlocale=pl_PL&amp;locale=pl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opera.com/Linux/12.10/pl/cook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1818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Rybski</cp:lastModifiedBy>
  <cp:revision>2</cp:revision>
  <dcterms:created xsi:type="dcterms:W3CDTF">2023-03-20T11:57:00Z</dcterms:created>
  <dcterms:modified xsi:type="dcterms:W3CDTF">2023-03-20T11:57:00Z</dcterms:modified>
</cp:coreProperties>
</file>